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C45422" w:rsidRDefault="00C45422" w:rsidP="000A548E">
            <w:pPr>
              <w:rPr>
                <w:b/>
                <w:sz w:val="22"/>
                <w:szCs w:val="22"/>
              </w:rPr>
            </w:pPr>
            <w:r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341A1">
              <w:rPr>
                <w:b/>
                <w:sz w:val="22"/>
                <w:szCs w:val="22"/>
              </w:rPr>
              <w:t>28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A548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61A95" w:rsidRDefault="00961A9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961A95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122E1" w:rsidRDefault="004122E1" w:rsidP="00007A82">
            <w:pPr>
              <w:jc w:val="both"/>
              <w:rPr>
                <w:sz w:val="22"/>
                <w:szCs w:val="22"/>
              </w:rPr>
            </w:pPr>
            <w:r w:rsidRPr="004122E1">
              <w:rPr>
                <w:sz w:val="22"/>
                <w:szCs w:val="22"/>
              </w:rPr>
              <w:t>Opisuje strukturę i mechanizmy funkcjonowania władzy samorządowej na poziomie lokalnym i regionalnym.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  <w:r w:rsidR="004C1CD1">
              <w:rPr>
                <w:sz w:val="22"/>
                <w:szCs w:val="22"/>
              </w:rPr>
              <w:t>, K1P_W07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71103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najważniejsze pojęcia związane z samorządem terytorialnym.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007A82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126" w:rsidRDefault="00F01126" w:rsidP="00007A82">
            <w:pPr>
              <w:jc w:val="both"/>
              <w:rPr>
                <w:sz w:val="22"/>
                <w:szCs w:val="22"/>
              </w:rPr>
            </w:pPr>
            <w:r w:rsidRPr="00F01126">
              <w:rPr>
                <w:sz w:val="22"/>
                <w:szCs w:val="22"/>
              </w:rPr>
              <w:t>Rozpoznaje zadania jednostek samorządu terytorialnego na poszczególnych szczeblach.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31266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rolę samorządu terytorialnego na różnych poziomach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007A82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5625E" w:rsidRDefault="004B4051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na tematy związane z samorządem terytorialnym.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522358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137996" w:rsidRDefault="00130375" w:rsidP="009E7B8A">
            <w:pPr>
              <w:jc w:val="both"/>
              <w:rPr>
                <w:sz w:val="22"/>
                <w:szCs w:val="22"/>
              </w:rPr>
            </w:pPr>
            <w:r w:rsidRPr="00137996">
              <w:rPr>
                <w:sz w:val="22"/>
                <w:szCs w:val="22"/>
              </w:rPr>
              <w:t>Historia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Samorząd terytorial</w:t>
            </w:r>
            <w:r>
              <w:rPr>
                <w:sz w:val="22"/>
                <w:szCs w:val="22"/>
              </w:rPr>
              <w:t>ny w systemie władz publicznych;</w:t>
            </w:r>
            <w:r w:rsidRPr="00137996">
              <w:rPr>
                <w:sz w:val="22"/>
                <w:szCs w:val="22"/>
              </w:rPr>
              <w:t xml:space="preserve"> Podstawy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Podstawowe cechy modelu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Samorząd terytorialny w strukturze pod</w:t>
            </w:r>
            <w:r>
              <w:rPr>
                <w:sz w:val="22"/>
                <w:szCs w:val="22"/>
              </w:rPr>
              <w:t>ziału administracyjnego państwa;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Zasady wyborów do samorządu terytorialnego;</w:t>
            </w:r>
            <w:r w:rsidRPr="00137996">
              <w:rPr>
                <w:sz w:val="22"/>
                <w:szCs w:val="22"/>
              </w:rPr>
              <w:t xml:space="preserve"> Aparat jednostek samorządu terytorialnego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Pracownicy samorządowi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Mienie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Finanse jednostek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 xml:space="preserve">ądu terytorialnego dużych miast; Stanowienie prawa miejscowego; </w:t>
            </w:r>
            <w:r w:rsidRPr="00137996">
              <w:rPr>
                <w:sz w:val="22"/>
                <w:szCs w:val="22"/>
              </w:rPr>
              <w:t>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2107C1" w:rsidP="001379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aktami prawnymi obejmującymi następujące problemy: P</w:t>
            </w:r>
            <w:r w:rsidRPr="00137996">
              <w:rPr>
                <w:sz w:val="22"/>
                <w:szCs w:val="22"/>
              </w:rPr>
              <w:t>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 Zasady wyborów do samorządu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>ądu terytorialnego dużych miast; Stanowienie prawa miejscowego;</w:t>
            </w:r>
            <w:r w:rsidRPr="00137996">
              <w:rPr>
                <w:sz w:val="22"/>
                <w:szCs w:val="22"/>
              </w:rPr>
              <w:t xml:space="preserve"> 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A6A4F" w:rsidRPr="00B90ABC" w:rsidRDefault="00FA6A4F" w:rsidP="00FA6A4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FA6A4F">
              <w:rPr>
                <w:rFonts w:ascii="Times New Roman" w:hAnsi="Times New Roman"/>
                <w:lang w:val="pl-PL"/>
              </w:rPr>
              <w:t>Borodo</w:t>
            </w:r>
            <w:proofErr w:type="spellEnd"/>
            <w:r w:rsidRPr="00FA6A4F">
              <w:rPr>
                <w:rFonts w:ascii="Times New Roman" w:hAnsi="Times New Roman"/>
                <w:lang w:val="pl-PL"/>
              </w:rPr>
              <w:t xml:space="preserve"> A., Samorząd terytorialn</w:t>
            </w:r>
            <w:r w:rsidR="00560F6D">
              <w:rPr>
                <w:rFonts w:ascii="Times New Roman" w:hAnsi="Times New Roman"/>
                <w:lang w:val="pl-PL"/>
              </w:rPr>
              <w:t>y. System prawno</w:t>
            </w:r>
            <w:r w:rsidR="00A84B1E">
              <w:rPr>
                <w:rFonts w:ascii="Times New Roman" w:hAnsi="Times New Roman"/>
                <w:lang w:val="pl-PL"/>
              </w:rPr>
              <w:t xml:space="preserve"> -</w:t>
            </w:r>
            <w:r w:rsidR="00560F6D">
              <w:rPr>
                <w:rFonts w:ascii="Times New Roman" w:hAnsi="Times New Roman"/>
                <w:lang w:val="pl-PL"/>
              </w:rPr>
              <w:t xml:space="preserve"> finansowy, </w:t>
            </w:r>
            <w:r w:rsidRPr="00B90ABC">
              <w:rPr>
                <w:rFonts w:ascii="Times New Roman" w:hAnsi="Times New Roman"/>
                <w:lang w:val="pl-PL"/>
              </w:rPr>
              <w:t>Warszawa 2008.</w:t>
            </w:r>
          </w:p>
          <w:p w:rsidR="00FA6A4F" w:rsidRPr="00560F6D" w:rsidRDefault="00FA6A4F" w:rsidP="00FA6A4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FA6A4F">
              <w:rPr>
                <w:rFonts w:ascii="Times New Roman" w:hAnsi="Times New Roman"/>
                <w:lang w:val="pl-PL"/>
              </w:rPr>
              <w:t xml:space="preserve">Izdebski H., Samorząd terytorialny. </w:t>
            </w:r>
            <w:r w:rsidR="00560F6D">
              <w:rPr>
                <w:rFonts w:ascii="Times New Roman" w:hAnsi="Times New Roman"/>
                <w:lang w:val="pl-PL"/>
              </w:rPr>
              <w:t>Podstawy ustroju i działalności</w:t>
            </w:r>
            <w:r w:rsidRPr="00560F6D">
              <w:rPr>
                <w:rFonts w:ascii="Times New Roman" w:hAnsi="Times New Roman"/>
                <w:lang w:val="pl-PL"/>
              </w:rPr>
              <w:t>, Warszawa 2008.</w:t>
            </w:r>
          </w:p>
          <w:p w:rsidR="00FA6A4F" w:rsidRDefault="00FA6A4F" w:rsidP="00FA6A4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FA6A4F">
              <w:rPr>
                <w:rFonts w:ascii="Times New Roman" w:hAnsi="Times New Roman"/>
                <w:lang w:val="pl-PL"/>
              </w:rPr>
              <w:t>Nowacka E.J., Polski samorząd terytorialny, Warszawa 2006.</w:t>
            </w:r>
          </w:p>
          <w:p w:rsidR="00FC3315" w:rsidRPr="00FA6A4F" w:rsidRDefault="00FA6A4F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FA6A4F">
              <w:rPr>
                <w:rFonts w:ascii="Times New Roman" w:hAnsi="Times New Roman"/>
                <w:lang w:val="pl-PL"/>
              </w:rPr>
              <w:t>Tucholska A., Powiat między zbiorowością a wspólnotą, Warszawa 2007.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Nowe zarządzanie publiczne w polskim samorządzie terytorialnym, pod red. </w:t>
            </w:r>
            <w:r w:rsidRPr="00C36DB6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C36DB6">
              <w:rPr>
                <w:rFonts w:ascii="Times New Roman" w:hAnsi="Times New Roman" w:cs="Times New Roman"/>
              </w:rPr>
              <w:t>Zalewskiego</w:t>
            </w:r>
            <w:proofErr w:type="spellEnd"/>
            <w:r w:rsidRPr="00C36DB6">
              <w:rPr>
                <w:rFonts w:ascii="Times New Roman" w:hAnsi="Times New Roman" w:cs="Times New Roman"/>
              </w:rPr>
              <w:t>, Warszawa 2007.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Samorząd terytorialny. Studium politologiczne, pod red. J. Marszałek-Kawy, Wyd. Adam Marszałek, Toruń 2007.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8 marca 1990 r. o samorządzie terytorialnym,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1990 nr 16 poz. 95. (ze zmianami).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5 czerwca 1998 r. o samorządzie powiatowym,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1998 nr 91 poz. 578. (ze zmianami).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5 czerwca 1998 r. o samorządzie województwa,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1998 nr 91 poz. 576. (ze zmianami).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15 września 2000 r. o referendum lokalnym,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 xml:space="preserve">. 2000 nr 88 poz. 985. (ze zmianami). </w:t>
            </w:r>
          </w:p>
          <w:p w:rsidR="00660017" w:rsidRPr="00B90ABC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5 stycznia 2011 r. - Kodeks wyborczy,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 xml:space="preserve">. 2011 nr 21 poz. 112,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2011 nr 21 poz. 112. (ze zmianami).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A84B1E" w:rsidP="00A84B1E">
            <w:pPr>
              <w:jc w:val="both"/>
              <w:rPr>
                <w:sz w:val="22"/>
                <w:szCs w:val="22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aktywność na zajęciach, udział w dyskusji</w:t>
            </w:r>
            <w:r w:rsidR="00B87139" w:rsidRPr="00043C39">
              <w:rPr>
                <w:sz w:val="22"/>
                <w:szCs w:val="22"/>
              </w:rPr>
              <w:t>, wyrażanie własnych opinii.</w:t>
            </w:r>
          </w:p>
        </w:tc>
        <w:tc>
          <w:tcPr>
            <w:tcW w:w="1800" w:type="dxa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043C39" w:rsidRDefault="00FC3315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043C39" w:rsidRDefault="00043C39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Wykład – waga 0,5: zaliczenie pisemne, pytania otwarte i testowe. Ćwiczenia- waga 0,5: zaliczenie pisemne, pytania otwarte i testowe; aktywność na zajęciach, udział w dyskusji, wyrażanie własnych opinii.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4542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0A548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22AC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B90AB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336C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F04F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E063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prawne), 1</w:t>
            </w:r>
            <w:r w:rsidR="00AA07F0">
              <w:rPr>
                <w:b/>
                <w:sz w:val="22"/>
                <w:szCs w:val="22"/>
              </w:rPr>
              <w:t xml:space="preserve"> (Nauki </w:t>
            </w:r>
            <w:r w:rsidR="005671BB">
              <w:rPr>
                <w:b/>
                <w:sz w:val="22"/>
                <w:szCs w:val="22"/>
              </w:rPr>
              <w:t>o polityce i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4195F"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7A82"/>
    <w:rsid w:val="00043C39"/>
    <w:rsid w:val="0009681B"/>
    <w:rsid w:val="000A548E"/>
    <w:rsid w:val="00105EA9"/>
    <w:rsid w:val="00130375"/>
    <w:rsid w:val="00137996"/>
    <w:rsid w:val="001576BD"/>
    <w:rsid w:val="00183B8B"/>
    <w:rsid w:val="001B5B6A"/>
    <w:rsid w:val="002107C1"/>
    <w:rsid w:val="002256B6"/>
    <w:rsid w:val="00227B91"/>
    <w:rsid w:val="00335D56"/>
    <w:rsid w:val="00336CF9"/>
    <w:rsid w:val="00366037"/>
    <w:rsid w:val="003758A9"/>
    <w:rsid w:val="003E1EF7"/>
    <w:rsid w:val="003E52C4"/>
    <w:rsid w:val="00410D8C"/>
    <w:rsid w:val="004122E1"/>
    <w:rsid w:val="00416716"/>
    <w:rsid w:val="00431266"/>
    <w:rsid w:val="0043724A"/>
    <w:rsid w:val="004474A9"/>
    <w:rsid w:val="004B4051"/>
    <w:rsid w:val="004C1CD1"/>
    <w:rsid w:val="004F3D8B"/>
    <w:rsid w:val="0050790E"/>
    <w:rsid w:val="00522358"/>
    <w:rsid w:val="00560F6D"/>
    <w:rsid w:val="005671BB"/>
    <w:rsid w:val="005A5B46"/>
    <w:rsid w:val="00660017"/>
    <w:rsid w:val="00662C8A"/>
    <w:rsid w:val="006706BB"/>
    <w:rsid w:val="006A4772"/>
    <w:rsid w:val="006F04F8"/>
    <w:rsid w:val="0075625E"/>
    <w:rsid w:val="00761202"/>
    <w:rsid w:val="0076416B"/>
    <w:rsid w:val="00797B23"/>
    <w:rsid w:val="00801B19"/>
    <w:rsid w:val="008020D5"/>
    <w:rsid w:val="008322AC"/>
    <w:rsid w:val="0084195F"/>
    <w:rsid w:val="00865722"/>
    <w:rsid w:val="008C358C"/>
    <w:rsid w:val="00961A95"/>
    <w:rsid w:val="009A4978"/>
    <w:rsid w:val="009E7B8A"/>
    <w:rsid w:val="009F4C27"/>
    <w:rsid w:val="009F5760"/>
    <w:rsid w:val="00A0703A"/>
    <w:rsid w:val="00A36371"/>
    <w:rsid w:val="00A84B1E"/>
    <w:rsid w:val="00AA07F0"/>
    <w:rsid w:val="00AE063D"/>
    <w:rsid w:val="00B87139"/>
    <w:rsid w:val="00B90ABC"/>
    <w:rsid w:val="00BD4A87"/>
    <w:rsid w:val="00BF193B"/>
    <w:rsid w:val="00C341A1"/>
    <w:rsid w:val="00C45422"/>
    <w:rsid w:val="00C60C15"/>
    <w:rsid w:val="00C640F1"/>
    <w:rsid w:val="00C83126"/>
    <w:rsid w:val="00D20E5F"/>
    <w:rsid w:val="00D240F4"/>
    <w:rsid w:val="00D466D8"/>
    <w:rsid w:val="00D71103"/>
    <w:rsid w:val="00DC386E"/>
    <w:rsid w:val="00E32F86"/>
    <w:rsid w:val="00E40B0C"/>
    <w:rsid w:val="00E839CB"/>
    <w:rsid w:val="00EA2C4A"/>
    <w:rsid w:val="00EE2410"/>
    <w:rsid w:val="00F01126"/>
    <w:rsid w:val="00F22F4E"/>
    <w:rsid w:val="00F40766"/>
    <w:rsid w:val="00FA2E58"/>
    <w:rsid w:val="00FA6A4F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768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57</cp:revision>
  <dcterms:created xsi:type="dcterms:W3CDTF">2019-06-04T19:28:00Z</dcterms:created>
  <dcterms:modified xsi:type="dcterms:W3CDTF">2019-07-04T06:59:00Z</dcterms:modified>
</cp:coreProperties>
</file>